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487"/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667"/>
      </w:tblGrid>
      <w:tr w:rsidR="004E4ECA" w:rsidRPr="00417B88" w:rsidTr="004E4ECA">
        <w:trPr>
          <w:trHeight w:val="724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ECA" w:rsidRPr="00417B88" w:rsidRDefault="004E4ECA" w:rsidP="004E4ECA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Unidad Ejecutora: Dirección General de Aeronáutica Civil</w:t>
            </w:r>
          </w:p>
        </w:tc>
        <w:tc>
          <w:tcPr>
            <w:tcW w:w="4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E4ECA" w:rsidRPr="00417B88" w:rsidRDefault="004E4ECA" w:rsidP="004E4EC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Unidad Administrativa: Gerencia de Registro Aeronáutico Nacional</w:t>
            </w: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br/>
              <w:t>Unidad Operativa: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 Gerencia de Registro Aeronáutico Nacional</w:t>
            </w:r>
          </w:p>
        </w:tc>
      </w:tr>
      <w:tr w:rsidR="004E4ECA" w:rsidRPr="00417B88" w:rsidTr="004E4ECA">
        <w:trPr>
          <w:trHeight w:val="315"/>
        </w:trPr>
        <w:tc>
          <w:tcPr>
            <w:tcW w:w="5246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ECA" w:rsidRPr="00417B88" w:rsidRDefault="004E4ECA" w:rsidP="004E4ECA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INICIO: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 Solicitud del usuario a través del formulario en la página web.</w:t>
            </w:r>
          </w:p>
        </w:tc>
        <w:tc>
          <w:tcPr>
            <w:tcW w:w="4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ECA" w:rsidRPr="00417B88" w:rsidRDefault="004E4ECA" w:rsidP="004E4ECA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</w:p>
        </w:tc>
      </w:tr>
      <w:tr w:rsidR="004E4ECA" w:rsidRPr="00417B88" w:rsidTr="004E4ECA">
        <w:trPr>
          <w:trHeight w:val="487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ECA" w:rsidRPr="00417B88" w:rsidRDefault="004E4ECA" w:rsidP="004E4ECA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FINAL: 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Inscripción de Aeronave.</w:t>
            </w:r>
          </w:p>
        </w:tc>
        <w:tc>
          <w:tcPr>
            <w:tcW w:w="4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ECA" w:rsidRPr="00417B88" w:rsidRDefault="004E4ECA" w:rsidP="004E4ECA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 Página 1</w:t>
            </w:r>
          </w:p>
        </w:tc>
      </w:tr>
    </w:tbl>
    <w:tbl>
      <w:tblPr>
        <w:tblpPr w:leftFromText="141" w:rightFromText="141" w:vertAnchor="text" w:horzAnchor="margin" w:tblpXSpec="center" w:tblpY="-456"/>
        <w:tblW w:w="9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5"/>
      </w:tblGrid>
      <w:tr w:rsidR="004E4ECA" w:rsidRPr="00B812FD" w:rsidTr="004E4ECA">
        <w:trPr>
          <w:trHeight w:val="300"/>
        </w:trPr>
        <w:tc>
          <w:tcPr>
            <w:tcW w:w="9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E4ECA" w:rsidRPr="00B812FD" w:rsidRDefault="004E4ECA" w:rsidP="004E4EC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lang w:eastAsia="es-GT"/>
              </w:rPr>
              <w:t>MINISTERIO DE COMUNICACIONES, INFRAESTRUCTURA Y VIVIENDA</w:t>
            </w:r>
          </w:p>
        </w:tc>
      </w:tr>
      <w:tr w:rsidR="004E4ECA" w:rsidRPr="00B812FD" w:rsidTr="004E4ECA">
        <w:trPr>
          <w:trHeight w:val="300"/>
        </w:trPr>
        <w:tc>
          <w:tcPr>
            <w:tcW w:w="99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E4ECA" w:rsidRPr="00B812FD" w:rsidRDefault="004E4ECA" w:rsidP="004E4EC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lang w:eastAsia="es-GT"/>
              </w:rPr>
              <w:t>UNIDAD EJECUTORA Dirección General de Aeronáutica Civil</w:t>
            </w:r>
          </w:p>
        </w:tc>
      </w:tr>
      <w:tr w:rsidR="004E4ECA" w:rsidRPr="00B812FD" w:rsidTr="004E4ECA">
        <w:trPr>
          <w:trHeight w:val="300"/>
        </w:trPr>
        <w:tc>
          <w:tcPr>
            <w:tcW w:w="99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</w:tcPr>
          <w:p w:rsidR="004E4ECA" w:rsidRPr="00B812FD" w:rsidRDefault="004E4ECA" w:rsidP="004E4EC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</w:p>
        </w:tc>
      </w:tr>
      <w:tr w:rsidR="004E4ECA" w:rsidRPr="00B812FD" w:rsidTr="004E4ECA">
        <w:trPr>
          <w:trHeight w:val="300"/>
        </w:trPr>
        <w:tc>
          <w:tcPr>
            <w:tcW w:w="99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E4ECA" w:rsidRDefault="004E4ECA" w:rsidP="004E4EC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PROCESO No. 10</w:t>
            </w:r>
          </w:p>
          <w:p w:rsidR="004E4ECA" w:rsidRPr="00B812FD" w:rsidRDefault="004E4ECA" w:rsidP="004E4EC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Inscripción de Aeronave</w:t>
            </w:r>
          </w:p>
        </w:tc>
      </w:tr>
    </w:tbl>
    <w:p w:rsidR="00740CAE" w:rsidRDefault="00740CAE" w:rsidP="004E4ECA">
      <w:pPr>
        <w:pStyle w:val="Sinespaciado"/>
      </w:pPr>
    </w:p>
    <w:p w:rsidR="004E4ECA" w:rsidRDefault="004E4ECA" w:rsidP="004E4ECA">
      <w:pPr>
        <w:pStyle w:val="Sinespaciado"/>
      </w:pPr>
    </w:p>
    <w:tbl>
      <w:tblPr>
        <w:tblW w:w="99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2393"/>
        <w:gridCol w:w="4938"/>
        <w:gridCol w:w="1445"/>
      </w:tblGrid>
      <w:tr w:rsidR="00740CAE" w:rsidRPr="00417B88" w:rsidTr="00AA6687">
        <w:trPr>
          <w:trHeight w:val="441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0CAE" w:rsidRPr="00417B88" w:rsidRDefault="00740CAE" w:rsidP="00AA66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PASO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0CAE" w:rsidRPr="00417B88" w:rsidRDefault="00740CAE" w:rsidP="00AA66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RESPONSABLE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40CAE" w:rsidRPr="00417B88" w:rsidRDefault="00740CAE" w:rsidP="00AA66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ACTIVIDAD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40CAE" w:rsidRPr="00417B88" w:rsidRDefault="00740CAE" w:rsidP="00AA66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TIEMPO ESTIMADO</w:t>
            </w:r>
          </w:p>
        </w:tc>
      </w:tr>
      <w:tr w:rsidR="00740CAE" w:rsidRPr="00417B88" w:rsidTr="00AA6687">
        <w:trPr>
          <w:trHeight w:val="655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CAE" w:rsidRPr="00417B88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Pr="00417B88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Usuario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40CAE" w:rsidRPr="00417B88" w:rsidRDefault="00740CAE" w:rsidP="00AA6687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Después de obtener su reserva de matrícula inicia la solicitud mediante formulario  electrónico único de aeronaves con marca de nacionalidad Tango Golfo  “TG”.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Pr="00417B88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10 minutos</w:t>
            </w:r>
          </w:p>
        </w:tc>
      </w:tr>
      <w:tr w:rsidR="00740CAE" w:rsidRPr="00417B88" w:rsidTr="00AA6687">
        <w:trPr>
          <w:trHeight w:val="86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CAE" w:rsidRPr="00417B88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Registrador Aeronáutico Nacional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40CAE" w:rsidRDefault="00740CAE" w:rsidP="00AA6687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Recibir expediente digital y traslada al analista legal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20 minutos</w:t>
            </w:r>
          </w:p>
        </w:tc>
      </w:tr>
      <w:tr w:rsidR="00740CAE" w:rsidRPr="00417B88" w:rsidTr="00AA6687">
        <w:trPr>
          <w:trHeight w:val="86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 xml:space="preserve">Analista Legal de Registro Aeronáutico Nacional 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40CAE" w:rsidRDefault="00740CAE" w:rsidP="00AA6687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Verificar que el usuario cumpla con todos los documentos digitales necesarios para su trámite.</w:t>
            </w:r>
          </w:p>
          <w:p w:rsidR="00740CAE" w:rsidRDefault="00740CAE" w:rsidP="00740CA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 w:rsidRPr="000F3962">
              <w:rPr>
                <w:rFonts w:ascii="Arial" w:hAnsi="Arial" w:cs="Arial"/>
                <w:color w:val="000000"/>
                <w:lang w:eastAsia="es-GT"/>
              </w:rPr>
              <w:t>Elaboración de la res</w:t>
            </w:r>
            <w:r>
              <w:rPr>
                <w:rFonts w:ascii="Arial" w:hAnsi="Arial" w:cs="Arial"/>
                <w:color w:val="000000"/>
                <w:lang w:eastAsia="es-GT"/>
              </w:rPr>
              <w:t>olución que declare la inscripción de aeronave</w:t>
            </w:r>
            <w:r w:rsidRPr="000F3962">
              <w:rPr>
                <w:rFonts w:ascii="Arial" w:hAnsi="Arial" w:cs="Arial"/>
                <w:color w:val="000000"/>
                <w:lang w:eastAsia="es-GT"/>
              </w:rPr>
              <w:t xml:space="preserve">. </w:t>
            </w:r>
          </w:p>
          <w:p w:rsidR="00740CAE" w:rsidRPr="003605A9" w:rsidRDefault="00740CAE" w:rsidP="00740CA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 w:rsidRPr="003605A9">
              <w:rPr>
                <w:rFonts w:ascii="Arial" w:hAnsi="Arial" w:cs="Arial"/>
                <w:color w:val="000000"/>
                <w:lang w:eastAsia="es-GT"/>
              </w:rPr>
              <w:t>Elaboración del previo para notificar al usuario (cuando corresponda).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 horas</w:t>
            </w:r>
          </w:p>
        </w:tc>
      </w:tr>
      <w:tr w:rsidR="00740CAE" w:rsidRPr="00417B88" w:rsidTr="00AA6687">
        <w:trPr>
          <w:trHeight w:val="86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Registrador Aeronáutico Nacional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40CAE" w:rsidRDefault="00740CAE" w:rsidP="00AA6687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Firma electrónica de Resolución por parte de la Registradora para notificación al usuario.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20 minutos</w:t>
            </w:r>
          </w:p>
        </w:tc>
      </w:tr>
      <w:tr w:rsidR="00740CAE" w:rsidRPr="00417B88" w:rsidTr="00AA6687">
        <w:trPr>
          <w:trHeight w:val="86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 xml:space="preserve">Recepción de Registro Aeronáutico Nacional 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40CAE" w:rsidRDefault="00740CAE" w:rsidP="00AA6687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Enviar al usuario de forma digital resolución con firma electrónica.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 días</w:t>
            </w:r>
          </w:p>
        </w:tc>
      </w:tr>
      <w:tr w:rsidR="00740CAE" w:rsidRPr="00417B88" w:rsidTr="00AA6687">
        <w:trPr>
          <w:trHeight w:val="86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40CAE" w:rsidRDefault="00740CAE" w:rsidP="00AA6687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FIN DEL PROCESO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CAE" w:rsidRDefault="00740CAE" w:rsidP="00AA6687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</w:p>
        </w:tc>
      </w:tr>
    </w:tbl>
    <w:p w:rsidR="00740CAE" w:rsidRDefault="00740CAE" w:rsidP="00740CAE">
      <w:pPr>
        <w:rPr>
          <w:noProof/>
          <w:lang w:eastAsia="es-GT"/>
        </w:rPr>
      </w:pPr>
    </w:p>
    <w:p w:rsidR="00740CAE" w:rsidRDefault="00740CAE" w:rsidP="00740CAE">
      <w:pPr>
        <w:rPr>
          <w:noProof/>
          <w:lang w:eastAsia="es-GT"/>
        </w:rPr>
      </w:pPr>
    </w:p>
    <w:p w:rsidR="00740CAE" w:rsidRDefault="00740CAE" w:rsidP="00740CAE">
      <w:pPr>
        <w:rPr>
          <w:noProof/>
          <w:lang w:eastAsia="es-GT"/>
        </w:rPr>
      </w:pPr>
    </w:p>
    <w:p w:rsidR="00740CAE" w:rsidRDefault="00740CAE" w:rsidP="00740CAE">
      <w:pPr>
        <w:rPr>
          <w:noProof/>
          <w:lang w:eastAsia="es-GT"/>
        </w:rPr>
      </w:pPr>
    </w:p>
    <w:p w:rsidR="00740CAE" w:rsidRDefault="00740CAE" w:rsidP="00740CAE">
      <w:pPr>
        <w:rPr>
          <w:noProof/>
          <w:lang w:eastAsia="es-GT"/>
        </w:rPr>
      </w:pPr>
    </w:p>
    <w:p w:rsidR="00975DA3" w:rsidRDefault="00975DA3">
      <w:bookmarkStart w:id="0" w:name="_GoBack"/>
      <w:bookmarkEnd w:id="0"/>
    </w:p>
    <w:sectPr w:rsidR="00975D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519B"/>
    <w:multiLevelType w:val="hybridMultilevel"/>
    <w:tmpl w:val="875C50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AE"/>
    <w:rsid w:val="004E4ECA"/>
    <w:rsid w:val="00740CAE"/>
    <w:rsid w:val="009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179E-2F7C-4EA4-BA11-DB25E99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A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C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inespaciado">
    <w:name w:val="No Spacing"/>
    <w:uiPriority w:val="1"/>
    <w:qFormat/>
    <w:rsid w:val="004E4EC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2</cp:revision>
  <dcterms:created xsi:type="dcterms:W3CDTF">2022-10-21T18:21:00Z</dcterms:created>
  <dcterms:modified xsi:type="dcterms:W3CDTF">2022-10-21T18:22:00Z</dcterms:modified>
</cp:coreProperties>
</file>